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2E6" w:rsidRPr="009772E6" w:rsidRDefault="009772E6" w:rsidP="009772E6">
      <w:pPr>
        <w:jc w:val="center"/>
        <w:rPr>
          <w:b/>
        </w:rPr>
      </w:pPr>
      <w:r w:rsidRPr="009772E6">
        <w:rPr>
          <w:b/>
        </w:rPr>
        <w:t>KLAUZULA INFORMACYJNA</w:t>
      </w:r>
    </w:p>
    <w:p w:rsidR="009772E6" w:rsidRPr="009772E6" w:rsidRDefault="009772E6" w:rsidP="009772E6">
      <w:pPr>
        <w:jc w:val="center"/>
        <w:rPr>
          <w:b/>
        </w:rPr>
      </w:pPr>
      <w:r w:rsidRPr="009772E6">
        <w:rPr>
          <w:b/>
        </w:rPr>
        <w:t>dotycząca informacji publicznej</w:t>
      </w:r>
    </w:p>
    <w:p w:rsidR="009772E6" w:rsidRDefault="009772E6" w:rsidP="009772E6">
      <w:pPr>
        <w:jc w:val="center"/>
      </w:pPr>
      <w:r>
        <w:t>Zgodnie z postanowieniami art. 13 ust. 1 i 2 Rozporządzenia Parlamentu Europejskiego</w:t>
      </w:r>
    </w:p>
    <w:p w:rsidR="009772E6" w:rsidRDefault="009772E6" w:rsidP="009772E6">
      <w:pPr>
        <w:jc w:val="center"/>
      </w:pPr>
      <w:r>
        <w:t>i Rady (UE) 2016/679 z dnia 27 kwietnia 2016 r. w sprawie ochrony osób fizycznych w związku</w:t>
      </w:r>
    </w:p>
    <w:p w:rsidR="009772E6" w:rsidRDefault="009772E6" w:rsidP="009772E6">
      <w:pPr>
        <w:jc w:val="center"/>
      </w:pPr>
      <w:r>
        <w:t>z przetwarzaniem danych osobowych i w sprawie swobodnego przepływu takich danych oraz</w:t>
      </w:r>
    </w:p>
    <w:p w:rsidR="009772E6" w:rsidRDefault="009772E6" w:rsidP="009772E6">
      <w:pPr>
        <w:jc w:val="center"/>
      </w:pPr>
      <w:r>
        <w:t>uchylenia dyrektywy 95/46/WE (RODO) informuję, iż:</w:t>
      </w:r>
    </w:p>
    <w:p w:rsidR="009772E6" w:rsidRDefault="009772E6" w:rsidP="009772E6">
      <w:pPr>
        <w:spacing w:after="0"/>
        <w:jc w:val="both"/>
      </w:pPr>
      <w:r>
        <w:t xml:space="preserve">1. Administratorem Pani/Pana danych osobowych </w:t>
      </w:r>
      <w:r>
        <w:rPr>
          <w:rFonts w:ascii="Verdana" w:hAnsi="Verdana"/>
          <w:sz w:val="20"/>
          <w:szCs w:val="20"/>
        </w:rPr>
        <w:t xml:space="preserve">jest </w:t>
      </w:r>
      <w:r>
        <w:rPr>
          <w:rStyle w:val="Pogrubienie"/>
          <w:rFonts w:ascii="Verdana" w:hAnsi="Verdana"/>
          <w:sz w:val="20"/>
          <w:szCs w:val="20"/>
        </w:rPr>
        <w:t>Przedszkole Samorządowe nr 56 w Białymstoku, ul. Hallera 38, 15-814 Białystok, tel. 85 654 42 48, e-mail ps56@um.bialystok.pl.</w:t>
      </w:r>
    </w:p>
    <w:p w:rsidR="009772E6" w:rsidRDefault="009772E6" w:rsidP="009772E6">
      <w:pPr>
        <w:spacing w:after="0"/>
        <w:jc w:val="both"/>
      </w:pPr>
      <w:r>
        <w:t>Administrator prowadzi operacje przetwarzania Pani/Pana danych osobowych.</w:t>
      </w:r>
    </w:p>
    <w:p w:rsidR="009772E6" w:rsidRPr="009772E6" w:rsidRDefault="009772E6" w:rsidP="009772E6">
      <w:pPr>
        <w:spacing w:after="0"/>
        <w:jc w:val="both"/>
        <w:rPr>
          <w:b/>
        </w:rPr>
      </w:pPr>
      <w:r w:rsidRPr="009772E6">
        <w:rPr>
          <w:b/>
        </w:rPr>
        <w:t>2. Administrator wyznaczył inspektora ochrony danych (IOD), z którym można się</w:t>
      </w:r>
    </w:p>
    <w:p w:rsidR="009772E6" w:rsidRPr="009772E6" w:rsidRDefault="009772E6" w:rsidP="009772E6">
      <w:pPr>
        <w:spacing w:after="0"/>
        <w:jc w:val="both"/>
        <w:rPr>
          <w:b/>
        </w:rPr>
      </w:pPr>
      <w:r w:rsidRPr="009772E6">
        <w:rPr>
          <w:b/>
        </w:rPr>
        <w:t>skontaktować pocztą elektroniczną, a także pisemnie na</w:t>
      </w:r>
      <w:r>
        <w:rPr>
          <w:b/>
        </w:rPr>
        <w:t xml:space="preserve"> adres siedziby </w:t>
      </w:r>
      <w:proofErr w:type="spellStart"/>
      <w:r>
        <w:rPr>
          <w:b/>
        </w:rPr>
        <w:t>administratora.</w:t>
      </w:r>
      <w:r w:rsidRPr="009772E6">
        <w:rPr>
          <w:b/>
        </w:rPr>
        <w:t>Dane</w:t>
      </w:r>
      <w:proofErr w:type="spellEnd"/>
      <w:r w:rsidRPr="009772E6">
        <w:rPr>
          <w:b/>
        </w:rPr>
        <w:t xml:space="preserve"> kontak</w:t>
      </w:r>
      <w:r>
        <w:rPr>
          <w:b/>
        </w:rPr>
        <w:t xml:space="preserve">towe inspektora ochrony danych: </w:t>
      </w:r>
      <w:r w:rsidRPr="009772E6">
        <w:rPr>
          <w:b/>
        </w:rPr>
        <w:t>e-mail: iod.przedszkola2@um.bialystok.pl</w:t>
      </w:r>
    </w:p>
    <w:p w:rsidR="009772E6" w:rsidRDefault="009772E6" w:rsidP="009772E6">
      <w:pPr>
        <w:spacing w:after="0"/>
        <w:jc w:val="both"/>
      </w:pPr>
      <w:r>
        <w:t>3. Pani/Pana dane osobowe będą przetwarzane w celu realizacji obowiązku prawnego ciążącego</w:t>
      </w:r>
    </w:p>
    <w:p w:rsidR="009772E6" w:rsidRDefault="009772E6" w:rsidP="009772E6">
      <w:pPr>
        <w:spacing w:after="0"/>
        <w:jc w:val="both"/>
      </w:pPr>
      <w:r>
        <w:t>na Administratorze (art. 6 ust. 1 lit. c RODO), tj. udz</w:t>
      </w:r>
      <w:r>
        <w:t xml:space="preserve">ielenia odpowiedzi na wniosek o </w:t>
      </w:r>
      <w:r>
        <w:t>udostępnienie informacji publicznej zgodnie z ustawą z dnia 6 września 2001 r. o dostępie do</w:t>
      </w:r>
    </w:p>
    <w:p w:rsidR="009772E6" w:rsidRDefault="009772E6" w:rsidP="009772E6">
      <w:pPr>
        <w:spacing w:after="0"/>
        <w:jc w:val="both"/>
      </w:pPr>
      <w:r>
        <w:t>informacji publicznej.</w:t>
      </w:r>
    </w:p>
    <w:p w:rsidR="009772E6" w:rsidRDefault="009772E6" w:rsidP="009772E6">
      <w:pPr>
        <w:spacing w:after="0"/>
        <w:jc w:val="both"/>
      </w:pPr>
      <w:r>
        <w:t>4. Dane osobowe mogą być przekazywane wyłącznie podmiotom do tego uprawnionym, tj.</w:t>
      </w:r>
    </w:p>
    <w:p w:rsidR="009772E6" w:rsidRDefault="009772E6" w:rsidP="009772E6">
      <w:pPr>
        <w:spacing w:after="0"/>
        <w:jc w:val="both"/>
      </w:pPr>
      <w:r>
        <w:t>organom uprawnionym na podstawie przepis</w:t>
      </w:r>
      <w:r>
        <w:t xml:space="preserve">ów prawa bądź podmiotom, którym </w:t>
      </w:r>
      <w:r>
        <w:t>Administrator powierzył przetwarzanie danych na podstawie zawartej umowy.</w:t>
      </w:r>
    </w:p>
    <w:p w:rsidR="009772E6" w:rsidRDefault="009772E6" w:rsidP="009772E6">
      <w:pPr>
        <w:spacing w:after="0"/>
        <w:jc w:val="both"/>
      </w:pPr>
      <w:r>
        <w:t>5. Dane osobowe pochodzące nie będą przekazywane do państw trzecich ani organizacji</w:t>
      </w:r>
    </w:p>
    <w:p w:rsidR="009772E6" w:rsidRDefault="009772E6" w:rsidP="009772E6">
      <w:pPr>
        <w:spacing w:after="0"/>
        <w:jc w:val="both"/>
      </w:pPr>
      <w:r>
        <w:t>międzynarodowych.</w:t>
      </w:r>
    </w:p>
    <w:p w:rsidR="009772E6" w:rsidRDefault="009772E6" w:rsidP="009772E6">
      <w:pPr>
        <w:spacing w:after="0"/>
        <w:jc w:val="both"/>
      </w:pPr>
      <w:r>
        <w:t>6. Dane osobowe będą przechowywane przez okres wskazany w przepisach archiwalnych.</w:t>
      </w:r>
    </w:p>
    <w:p w:rsidR="009772E6" w:rsidRDefault="009772E6" w:rsidP="009772E6">
      <w:pPr>
        <w:spacing w:after="0"/>
        <w:jc w:val="both"/>
      </w:pPr>
      <w:r>
        <w:t>7. Posiada Pani/Pan prawo do:</w:t>
      </w:r>
    </w:p>
    <w:p w:rsidR="009772E6" w:rsidRDefault="009772E6" w:rsidP="009772E6">
      <w:pPr>
        <w:spacing w:after="0"/>
        <w:jc w:val="both"/>
      </w:pPr>
      <w:r>
        <w:t>a) dostępu do danych osobowych Pani/Pana dotyczących, w tym prawo do uzyskania kopii</w:t>
      </w:r>
    </w:p>
    <w:p w:rsidR="009772E6" w:rsidRDefault="009772E6" w:rsidP="009772E6">
      <w:pPr>
        <w:spacing w:after="0"/>
        <w:jc w:val="both"/>
      </w:pPr>
      <w:r>
        <w:t>danych, na podstawie art. 15 RODO;</w:t>
      </w:r>
    </w:p>
    <w:p w:rsidR="009772E6" w:rsidRDefault="009772E6" w:rsidP="009772E6">
      <w:pPr>
        <w:spacing w:after="0"/>
        <w:jc w:val="both"/>
      </w:pPr>
      <w:r>
        <w:t>b) prawo do żądania sprostowania (poprawienia) danych osobowych- na podstawie art. 16</w:t>
      </w:r>
    </w:p>
    <w:p w:rsidR="009772E6" w:rsidRDefault="009772E6" w:rsidP="009772E6">
      <w:pPr>
        <w:spacing w:after="0"/>
        <w:jc w:val="both"/>
      </w:pPr>
      <w:r>
        <w:t>RODO;</w:t>
      </w:r>
    </w:p>
    <w:p w:rsidR="009772E6" w:rsidRDefault="009772E6" w:rsidP="009772E6">
      <w:pPr>
        <w:spacing w:after="0"/>
        <w:jc w:val="both"/>
      </w:pPr>
      <w:r>
        <w:t>c) usunięcia danych – przysługuje w ramach przesłanek i na warunkach określonych w art.</w:t>
      </w:r>
    </w:p>
    <w:p w:rsidR="009772E6" w:rsidRDefault="009772E6" w:rsidP="009772E6">
      <w:pPr>
        <w:spacing w:after="0"/>
        <w:jc w:val="both"/>
      </w:pPr>
      <w:r>
        <w:t>17 RODO;</w:t>
      </w:r>
    </w:p>
    <w:p w:rsidR="009772E6" w:rsidRDefault="009772E6" w:rsidP="009772E6">
      <w:pPr>
        <w:spacing w:after="0"/>
        <w:jc w:val="both"/>
      </w:pPr>
      <w:r>
        <w:t>d) ograniczenia przetwarzania – przysługuje w ramach przesłanek i na warunkach</w:t>
      </w:r>
    </w:p>
    <w:p w:rsidR="009772E6" w:rsidRDefault="009772E6" w:rsidP="009772E6">
      <w:pPr>
        <w:spacing w:after="0"/>
        <w:jc w:val="both"/>
      </w:pPr>
      <w:r>
        <w:t>określonych w art. 18 RODO,</w:t>
      </w:r>
    </w:p>
    <w:p w:rsidR="009772E6" w:rsidRDefault="009772E6" w:rsidP="009772E6">
      <w:pPr>
        <w:spacing w:after="0"/>
        <w:jc w:val="both"/>
      </w:pPr>
      <w:r>
        <w:t>e) wniesienia sprzeciwu wobec przetwarzania – przysługuje w ramach przesłanek i na</w:t>
      </w:r>
    </w:p>
    <w:p w:rsidR="009772E6" w:rsidRDefault="009772E6" w:rsidP="009772E6">
      <w:pPr>
        <w:spacing w:after="0"/>
        <w:jc w:val="both"/>
      </w:pPr>
      <w:r>
        <w:t>warunkach określonych w art. 21 RODO.</w:t>
      </w:r>
    </w:p>
    <w:p w:rsidR="009772E6" w:rsidRPr="009772E6" w:rsidRDefault="009772E6" w:rsidP="009772E6">
      <w:pPr>
        <w:spacing w:after="0"/>
        <w:jc w:val="both"/>
        <w:rPr>
          <w:b/>
        </w:rPr>
      </w:pPr>
      <w:r>
        <w:t xml:space="preserve">8. </w:t>
      </w:r>
      <w:r w:rsidRPr="009772E6">
        <w:rPr>
          <w:b/>
        </w:rPr>
        <w:t>Przysługuje Pani/Panu prawo wniesienia skargi do Prezesa Urzędu Ochrony Danych</w:t>
      </w:r>
    </w:p>
    <w:p w:rsidR="009772E6" w:rsidRPr="009772E6" w:rsidRDefault="009772E6" w:rsidP="009772E6">
      <w:pPr>
        <w:spacing w:after="0"/>
        <w:jc w:val="both"/>
        <w:rPr>
          <w:b/>
        </w:rPr>
      </w:pPr>
      <w:r w:rsidRPr="009772E6">
        <w:rPr>
          <w:b/>
        </w:rPr>
        <w:t>Osobowych, jeżeli uzna Pani/Pan, iż przetwarzanie Pani/Pana danych osobowych narusza</w:t>
      </w:r>
    </w:p>
    <w:p w:rsidR="009772E6" w:rsidRDefault="009772E6" w:rsidP="009772E6">
      <w:pPr>
        <w:spacing w:after="0"/>
        <w:jc w:val="both"/>
      </w:pPr>
      <w:r w:rsidRPr="009772E6">
        <w:rPr>
          <w:b/>
        </w:rPr>
        <w:t>przepisy RODO. Kontakt do Prezesa Urzędu Ochrony Danych Osobowych:</w:t>
      </w:r>
      <w:r w:rsidRPr="009772E6">
        <w:rPr>
          <w:b/>
        </w:rPr>
        <w:t xml:space="preserve"> ul. Stanisława Moniuszki 1A, 00-014 Warszawa </w:t>
      </w:r>
      <w:r w:rsidRPr="009772E6">
        <w:rPr>
          <w:b/>
        </w:rPr>
        <w:t>, bądź drogą elektroniczną poprzez stronę: https://uodo.gov.pl</w:t>
      </w:r>
      <w:r>
        <w:t>.</w:t>
      </w:r>
      <w:bookmarkStart w:id="0" w:name="_GoBack"/>
      <w:bookmarkEnd w:id="0"/>
    </w:p>
    <w:p w:rsidR="009772E6" w:rsidRDefault="009772E6" w:rsidP="009772E6">
      <w:pPr>
        <w:spacing w:after="0"/>
        <w:jc w:val="both"/>
      </w:pPr>
      <w:r>
        <w:t>9. Dane nie będą podlegały zautomatyzowanemu podejmowaniu decyzji, w tym profilowaniu.</w:t>
      </w:r>
    </w:p>
    <w:p w:rsidR="009772E6" w:rsidRDefault="009772E6" w:rsidP="009772E6">
      <w:pPr>
        <w:spacing w:after="0"/>
        <w:jc w:val="both"/>
      </w:pPr>
      <w:r>
        <w:t>10. Podanie danych jest dobrowolne, z zastrzeżeniem obowiązku przekazania takich danych</w:t>
      </w:r>
    </w:p>
    <w:p w:rsidR="009772E6" w:rsidRDefault="009772E6" w:rsidP="009772E6">
      <w:pPr>
        <w:spacing w:after="0"/>
        <w:jc w:val="both"/>
      </w:pPr>
      <w:r>
        <w:t>w przypadku konieczności skorzystania z trybu administracyjnego w myśl przepisów</w:t>
      </w:r>
    </w:p>
    <w:p w:rsidR="009772E6" w:rsidRDefault="009772E6" w:rsidP="009772E6">
      <w:pPr>
        <w:spacing w:after="0"/>
        <w:jc w:val="both"/>
      </w:pPr>
      <w:r>
        <w:t>kodeksu postępowania administracyjnego (np. wydania decyzji administracyjnej o odmowie</w:t>
      </w:r>
    </w:p>
    <w:p w:rsidR="00DC3DEB" w:rsidRDefault="009772E6" w:rsidP="009772E6">
      <w:pPr>
        <w:spacing w:after="0"/>
        <w:jc w:val="both"/>
      </w:pPr>
      <w:r>
        <w:t>udostępnienia informacji)</w:t>
      </w:r>
    </w:p>
    <w:sectPr w:rsidR="00DC3D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2E6"/>
    <w:rsid w:val="009772E6"/>
    <w:rsid w:val="00DC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978777-B141-4116-8FA4-E13DC62A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9772E6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2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2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407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56 w Białymstoku</Company>
  <LinksUpToDate>false</LinksUpToDate>
  <CharactersWithSpaces>2850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1</cp:revision>
  <cp:lastPrinted>2026-01-05T11:17:00Z</cp:lastPrinted>
  <dcterms:created xsi:type="dcterms:W3CDTF">2026-01-05T11:13:00Z</dcterms:created>
  <dcterms:modified xsi:type="dcterms:W3CDTF">2026-01-05T11:18:00Z</dcterms:modified>
</cp:coreProperties>
</file>